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9FA" w:rsidRPr="007A361D" w:rsidRDefault="00237357" w:rsidP="00237357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36941" w:rsidRPr="007A361D">
        <w:rPr>
          <w:b/>
          <w:sz w:val="28"/>
          <w:szCs w:val="28"/>
        </w:rPr>
        <w:t xml:space="preserve">Среднесрочная программа  развития 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3781"/>
        <w:gridCol w:w="1814"/>
        <w:gridCol w:w="4293"/>
      </w:tblGrid>
      <w:tr w:rsidR="00236941" w:rsidRPr="00236941" w:rsidTr="00236941">
        <w:tc>
          <w:tcPr>
            <w:tcW w:w="3781" w:type="dxa"/>
          </w:tcPr>
          <w:p w:rsidR="00236941" w:rsidRDefault="00236941" w:rsidP="00236941">
            <w:pPr>
              <w:rPr>
                <w:sz w:val="28"/>
                <w:szCs w:val="28"/>
              </w:rPr>
            </w:pPr>
            <w:r w:rsidRPr="00236941">
              <w:rPr>
                <w:sz w:val="28"/>
                <w:szCs w:val="28"/>
              </w:rPr>
              <w:t xml:space="preserve">Мероприятие </w:t>
            </w:r>
          </w:p>
          <w:p w:rsidR="00455E94" w:rsidRPr="00236941" w:rsidRDefault="00455E94" w:rsidP="00236941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</w:tcPr>
          <w:p w:rsidR="00236941" w:rsidRPr="00236941" w:rsidRDefault="00236941" w:rsidP="00236941">
            <w:pPr>
              <w:rPr>
                <w:sz w:val="28"/>
                <w:szCs w:val="28"/>
              </w:rPr>
            </w:pPr>
            <w:r w:rsidRPr="00236941"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4293" w:type="dxa"/>
          </w:tcPr>
          <w:p w:rsidR="00236941" w:rsidRPr="00236941" w:rsidRDefault="00236941" w:rsidP="00236941">
            <w:pPr>
              <w:rPr>
                <w:sz w:val="28"/>
                <w:szCs w:val="28"/>
              </w:rPr>
            </w:pPr>
            <w:r w:rsidRPr="00236941">
              <w:rPr>
                <w:sz w:val="28"/>
                <w:szCs w:val="28"/>
              </w:rPr>
              <w:t xml:space="preserve">Планируемые результаты </w:t>
            </w:r>
          </w:p>
        </w:tc>
      </w:tr>
      <w:tr w:rsidR="005E1A7F" w:rsidRPr="00236941" w:rsidTr="00236941">
        <w:tc>
          <w:tcPr>
            <w:tcW w:w="3781" w:type="dxa"/>
            <w:vMerge w:val="restart"/>
          </w:tcPr>
          <w:p w:rsidR="005E1A7F" w:rsidRPr="00236941" w:rsidRDefault="005E1A7F" w:rsidP="00236941">
            <w:pPr>
              <w:rPr>
                <w:sz w:val="28"/>
                <w:szCs w:val="28"/>
              </w:rPr>
            </w:pPr>
            <w:r w:rsidRPr="00236941">
              <w:rPr>
                <w:sz w:val="28"/>
                <w:szCs w:val="28"/>
              </w:rPr>
              <w:t xml:space="preserve">Мониторинг качества освоения </w:t>
            </w:r>
            <w:proofErr w:type="gramStart"/>
            <w:r w:rsidRPr="00236941">
              <w:rPr>
                <w:sz w:val="28"/>
                <w:szCs w:val="28"/>
              </w:rPr>
              <w:t>обучающимися</w:t>
            </w:r>
            <w:proofErr w:type="gramEnd"/>
            <w:r w:rsidRPr="00236941">
              <w:rPr>
                <w:sz w:val="28"/>
                <w:szCs w:val="28"/>
              </w:rPr>
              <w:t xml:space="preserve"> основных образовательных программ начального, основного и среднего общего образования   </w:t>
            </w:r>
          </w:p>
        </w:tc>
        <w:tc>
          <w:tcPr>
            <w:tcW w:w="1814" w:type="dxa"/>
            <w:vMerge w:val="restart"/>
          </w:tcPr>
          <w:p w:rsidR="005E1A7F" w:rsidRDefault="005E1A7F" w:rsidP="00236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Окончание</w:t>
            </w:r>
          </w:p>
          <w:p w:rsidR="005E1A7F" w:rsidRPr="00236941" w:rsidRDefault="005E1A7F" w:rsidP="00236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1, 2 триместра 2020-2021 учебного года </w:t>
            </w:r>
          </w:p>
        </w:tc>
        <w:tc>
          <w:tcPr>
            <w:tcW w:w="4293" w:type="dxa"/>
          </w:tcPr>
          <w:p w:rsidR="005E1A7F" w:rsidRPr="00236941" w:rsidRDefault="005E1A7F" w:rsidP="00236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количества обучающихся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испытывающих трудности в освоении отдельных предметов</w:t>
            </w:r>
          </w:p>
        </w:tc>
      </w:tr>
      <w:tr w:rsidR="005E1A7F" w:rsidRPr="00236941" w:rsidTr="00236941">
        <w:tc>
          <w:tcPr>
            <w:tcW w:w="3781" w:type="dxa"/>
            <w:vMerge/>
          </w:tcPr>
          <w:p w:rsidR="005E1A7F" w:rsidRPr="00236941" w:rsidRDefault="005E1A7F" w:rsidP="00236941">
            <w:pPr>
              <w:rPr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5E1A7F" w:rsidRPr="00236941" w:rsidRDefault="005E1A7F" w:rsidP="00236941">
            <w:pPr>
              <w:rPr>
                <w:sz w:val="28"/>
                <w:szCs w:val="28"/>
              </w:rPr>
            </w:pPr>
          </w:p>
        </w:tc>
        <w:tc>
          <w:tcPr>
            <w:tcW w:w="4293" w:type="dxa"/>
          </w:tcPr>
          <w:p w:rsidR="005E1A7F" w:rsidRDefault="005E1A7F" w:rsidP="00236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количества </w:t>
            </w:r>
            <w:proofErr w:type="gramStart"/>
            <w:r>
              <w:rPr>
                <w:sz w:val="28"/>
                <w:szCs w:val="28"/>
              </w:rPr>
              <w:t>обучающихся</w:t>
            </w:r>
            <w:proofErr w:type="gramEnd"/>
            <w:r>
              <w:rPr>
                <w:sz w:val="28"/>
                <w:szCs w:val="28"/>
              </w:rPr>
              <w:t xml:space="preserve"> с высокими образовательными возможностями.</w:t>
            </w:r>
          </w:p>
          <w:p w:rsidR="005E1A7F" w:rsidRPr="00237357" w:rsidRDefault="005E1A7F" w:rsidP="00236941">
            <w:pPr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237357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Повышение </w:t>
            </w: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 общешкольного </w:t>
            </w:r>
            <w:r w:rsidRPr="00237357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уровня </w:t>
            </w:r>
            <w:proofErr w:type="spellStart"/>
            <w:r w:rsidRPr="00237357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обученнос</w:t>
            </w:r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ти</w:t>
            </w:r>
            <w:proofErr w:type="spellEnd"/>
            <w:proofErr w:type="gramStart"/>
            <w:r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  <w:p w:rsidR="005E1A7F" w:rsidRPr="00236941" w:rsidRDefault="005E1A7F" w:rsidP="00236941">
            <w:pPr>
              <w:rPr>
                <w:sz w:val="28"/>
                <w:szCs w:val="28"/>
              </w:rPr>
            </w:pPr>
          </w:p>
        </w:tc>
      </w:tr>
      <w:tr w:rsidR="00236941" w:rsidRPr="00236941" w:rsidTr="00236941">
        <w:tc>
          <w:tcPr>
            <w:tcW w:w="3781" w:type="dxa"/>
          </w:tcPr>
          <w:p w:rsidR="00236941" w:rsidRPr="00455E94" w:rsidRDefault="00237357" w:rsidP="00236941">
            <w:pPr>
              <w:rPr>
                <w:sz w:val="28"/>
                <w:szCs w:val="28"/>
              </w:rPr>
            </w:pPr>
            <w:r w:rsidRPr="00455E94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Организация индивидуальной работы с </w:t>
            </w:r>
            <w:proofErr w:type="gramStart"/>
            <w:r w:rsidR="005E1A7F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обу</w:t>
            </w:r>
            <w:r w:rsidRPr="00455E94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ча</w:t>
            </w:r>
            <w:r w:rsidR="005E1A7F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ю</w:t>
            </w:r>
            <w:r w:rsidR="00455E94" w:rsidRPr="00455E94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щимися</w:t>
            </w:r>
            <w:proofErr w:type="gramEnd"/>
            <w:r w:rsidR="00455E94" w:rsidRPr="00455E94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, </w:t>
            </w:r>
            <w:r w:rsidRPr="00455E94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 испытывающими трудности в обучении</w:t>
            </w:r>
          </w:p>
        </w:tc>
        <w:tc>
          <w:tcPr>
            <w:tcW w:w="1814" w:type="dxa"/>
          </w:tcPr>
          <w:p w:rsidR="00455E94" w:rsidRDefault="00455E94" w:rsidP="00455E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Ежеурочно</w:t>
            </w:r>
            <w:proofErr w:type="spellEnd"/>
          </w:p>
          <w:p w:rsidR="00236941" w:rsidRPr="00236941" w:rsidRDefault="00455E94" w:rsidP="00455E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1,2 триместра 2020-2021 учебного года </w:t>
            </w:r>
          </w:p>
        </w:tc>
        <w:tc>
          <w:tcPr>
            <w:tcW w:w="4293" w:type="dxa"/>
          </w:tcPr>
          <w:p w:rsidR="00236941" w:rsidRPr="00236941" w:rsidRDefault="00455E94" w:rsidP="00236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количества обучающихся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испытывающих трудности в обучении.</w:t>
            </w:r>
          </w:p>
        </w:tc>
      </w:tr>
      <w:tr w:rsidR="00237357" w:rsidRPr="00236941" w:rsidTr="00236941">
        <w:tc>
          <w:tcPr>
            <w:tcW w:w="3781" w:type="dxa"/>
          </w:tcPr>
          <w:p w:rsidR="00237357" w:rsidRPr="00455E94" w:rsidRDefault="00455E94" w:rsidP="004C0C1A">
            <w:pPr>
              <w:rPr>
                <w:sz w:val="28"/>
                <w:szCs w:val="28"/>
              </w:rPr>
            </w:pPr>
            <w:r w:rsidRPr="00455E94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Работа с одаренны</w:t>
            </w:r>
            <w:r w:rsidR="004C0C1A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ми детьми: проведение олимпиад. </w:t>
            </w:r>
          </w:p>
        </w:tc>
        <w:tc>
          <w:tcPr>
            <w:tcW w:w="1814" w:type="dxa"/>
          </w:tcPr>
          <w:p w:rsidR="00237357" w:rsidRPr="00236941" w:rsidRDefault="00455E94" w:rsidP="00236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Октябрь, ноябрь 202</w:t>
            </w:r>
            <w:r w:rsidR="007A361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-2021 </w:t>
            </w:r>
          </w:p>
        </w:tc>
        <w:tc>
          <w:tcPr>
            <w:tcW w:w="4293" w:type="dxa"/>
          </w:tcPr>
          <w:p w:rsidR="00237357" w:rsidRPr="00236941" w:rsidRDefault="00455E94" w:rsidP="00236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количества призеров  и победителей олимпиад различных уровней  </w:t>
            </w:r>
          </w:p>
        </w:tc>
      </w:tr>
      <w:tr w:rsidR="00237357" w:rsidRPr="00236941" w:rsidTr="00236941">
        <w:tc>
          <w:tcPr>
            <w:tcW w:w="3781" w:type="dxa"/>
          </w:tcPr>
          <w:p w:rsidR="00237357" w:rsidRPr="00236941" w:rsidRDefault="00D60F26" w:rsidP="00236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Мониторинг достижения планируемых результатов </w:t>
            </w:r>
            <w:proofErr w:type="gramStart"/>
            <w:r>
              <w:rPr>
                <w:sz w:val="28"/>
                <w:szCs w:val="28"/>
              </w:rPr>
              <w:t>обучающимися</w:t>
            </w:r>
            <w:proofErr w:type="gramEnd"/>
            <w:r>
              <w:rPr>
                <w:sz w:val="28"/>
                <w:szCs w:val="28"/>
              </w:rPr>
              <w:t xml:space="preserve"> с ОВЗ</w:t>
            </w:r>
          </w:p>
        </w:tc>
        <w:tc>
          <w:tcPr>
            <w:tcW w:w="1814" w:type="dxa"/>
          </w:tcPr>
          <w:p w:rsidR="00D60F26" w:rsidRDefault="00D60F26" w:rsidP="00D60F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Окончание</w:t>
            </w:r>
          </w:p>
          <w:p w:rsidR="00237357" w:rsidRPr="00236941" w:rsidRDefault="00D60F26" w:rsidP="00D60F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1, 2 триместра 2020-2021 учебного года</w:t>
            </w:r>
          </w:p>
        </w:tc>
        <w:tc>
          <w:tcPr>
            <w:tcW w:w="4293" w:type="dxa"/>
          </w:tcPr>
          <w:p w:rsidR="00237357" w:rsidRPr="00236941" w:rsidRDefault="00D60F26" w:rsidP="00236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Отсутствие </w:t>
            </w:r>
            <w:proofErr w:type="gramStart"/>
            <w:r>
              <w:rPr>
                <w:sz w:val="28"/>
                <w:szCs w:val="28"/>
              </w:rPr>
              <w:t>обучающих</w:t>
            </w:r>
            <w:proofErr w:type="gramEnd"/>
            <w:r>
              <w:rPr>
                <w:sz w:val="28"/>
                <w:szCs w:val="28"/>
              </w:rPr>
              <w:t xml:space="preserve"> с ОВЗ, имеющих неудовлетворительные результаты </w:t>
            </w:r>
            <w:r w:rsidR="004C0C1A">
              <w:rPr>
                <w:sz w:val="28"/>
                <w:szCs w:val="28"/>
              </w:rPr>
              <w:t xml:space="preserve">по итогам триместра </w:t>
            </w:r>
          </w:p>
        </w:tc>
      </w:tr>
      <w:tr w:rsidR="00237357" w:rsidRPr="00236941" w:rsidTr="00236941">
        <w:tc>
          <w:tcPr>
            <w:tcW w:w="3781" w:type="dxa"/>
          </w:tcPr>
          <w:p w:rsidR="00237357" w:rsidRPr="005E1A7F" w:rsidRDefault="005E1A7F" w:rsidP="00236941">
            <w:pPr>
              <w:rPr>
                <w:sz w:val="28"/>
                <w:szCs w:val="28"/>
              </w:rPr>
            </w:pPr>
            <w:r w:rsidRPr="005E1A7F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Мониторинг качества </w:t>
            </w:r>
            <w:r w:rsidR="007A361D" w:rsidRPr="005E1A7F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 преподавания предметов с низким рейтингом по результатам внешней оценки (ЕГЭ, ГИА)</w:t>
            </w:r>
          </w:p>
        </w:tc>
        <w:tc>
          <w:tcPr>
            <w:tcW w:w="1814" w:type="dxa"/>
          </w:tcPr>
          <w:p w:rsidR="005E1A7F" w:rsidRDefault="005E1A7F" w:rsidP="005E1A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Окончание</w:t>
            </w:r>
          </w:p>
          <w:p w:rsidR="00237357" w:rsidRPr="00236941" w:rsidRDefault="005E1A7F" w:rsidP="005E1A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1, 2 триместра 2020-2021 учебного года</w:t>
            </w:r>
          </w:p>
        </w:tc>
        <w:tc>
          <w:tcPr>
            <w:tcW w:w="4293" w:type="dxa"/>
          </w:tcPr>
          <w:p w:rsidR="00237357" w:rsidRPr="00236941" w:rsidRDefault="005E1A7F" w:rsidP="00236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</w:t>
            </w:r>
            <w:r w:rsidR="004C0C1A">
              <w:rPr>
                <w:sz w:val="28"/>
                <w:szCs w:val="28"/>
              </w:rPr>
              <w:t xml:space="preserve"> результативности </w:t>
            </w:r>
            <w:r>
              <w:rPr>
                <w:sz w:val="28"/>
                <w:szCs w:val="28"/>
              </w:rPr>
              <w:t xml:space="preserve"> </w:t>
            </w:r>
            <w:r w:rsidR="004C0C1A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процента качества</w:t>
            </w:r>
            <w:r w:rsidR="004C0C1A">
              <w:rPr>
                <w:sz w:val="28"/>
                <w:szCs w:val="28"/>
              </w:rPr>
              <w:t xml:space="preserve"> знаний</w:t>
            </w:r>
            <w:proofErr w:type="gramStart"/>
            <w:r w:rsidR="004C0C1A">
              <w:rPr>
                <w:sz w:val="28"/>
                <w:szCs w:val="28"/>
              </w:rPr>
              <w:t xml:space="preserve"> )</w:t>
            </w:r>
            <w:proofErr w:type="gramEnd"/>
            <w:r w:rsidR="004C0C1A">
              <w:rPr>
                <w:sz w:val="28"/>
                <w:szCs w:val="28"/>
              </w:rPr>
              <w:t xml:space="preserve"> преподавания </w:t>
            </w:r>
            <w:r w:rsidR="004C0C1A" w:rsidRPr="005E1A7F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предметов с низким рейтингом по результатам внешней оценки (ЕГЭ, ГИА)</w:t>
            </w:r>
          </w:p>
        </w:tc>
      </w:tr>
      <w:tr w:rsidR="00237357" w:rsidRPr="00236941" w:rsidTr="00236941">
        <w:tc>
          <w:tcPr>
            <w:tcW w:w="3781" w:type="dxa"/>
          </w:tcPr>
          <w:p w:rsidR="00237357" w:rsidRPr="00D60F26" w:rsidRDefault="005E1A7F" w:rsidP="00236941">
            <w:pPr>
              <w:rPr>
                <w:sz w:val="28"/>
                <w:szCs w:val="28"/>
              </w:rPr>
            </w:pPr>
            <w:r w:rsidRPr="00D60F26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Организация родительского всеобуча  по вопросам ФГОС, профильного обучения, государственной (итоговой) аттестации обучающихся 9, 11 классов</w:t>
            </w:r>
          </w:p>
        </w:tc>
        <w:tc>
          <w:tcPr>
            <w:tcW w:w="1814" w:type="dxa"/>
          </w:tcPr>
          <w:p w:rsidR="00237357" w:rsidRPr="00236941" w:rsidRDefault="005E1A7F" w:rsidP="00236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раз в триместр </w:t>
            </w:r>
          </w:p>
        </w:tc>
        <w:tc>
          <w:tcPr>
            <w:tcW w:w="4293" w:type="dxa"/>
          </w:tcPr>
          <w:p w:rsidR="00237357" w:rsidRPr="00236941" w:rsidRDefault="00D60F26" w:rsidP="00D60F26">
            <w:pPr>
              <w:rPr>
                <w:sz w:val="28"/>
                <w:szCs w:val="28"/>
              </w:rPr>
            </w:pPr>
            <w:r w:rsidRPr="00D60F26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Повышение родительской мотивации к контролю за успеваемостью  детей, </w:t>
            </w:r>
            <w:r w:rsidRPr="00D60F26">
              <w:rPr>
                <w:sz w:val="28"/>
                <w:szCs w:val="28"/>
              </w:rPr>
              <w:t>снижение количества обучающихся</w:t>
            </w:r>
            <w:proofErr w:type="gramStart"/>
            <w:r w:rsidRPr="00D60F26">
              <w:rPr>
                <w:sz w:val="28"/>
                <w:szCs w:val="28"/>
              </w:rPr>
              <w:t xml:space="preserve"> ,</w:t>
            </w:r>
            <w:proofErr w:type="gramEnd"/>
            <w:r w:rsidRPr="00D60F26">
              <w:rPr>
                <w:sz w:val="28"/>
                <w:szCs w:val="28"/>
              </w:rPr>
              <w:t xml:space="preserve"> испытывающих</w:t>
            </w:r>
            <w:r>
              <w:rPr>
                <w:sz w:val="28"/>
                <w:szCs w:val="28"/>
              </w:rPr>
              <w:t xml:space="preserve"> трудности в обучении и проблемы в подготовке </w:t>
            </w:r>
          </w:p>
        </w:tc>
      </w:tr>
    </w:tbl>
    <w:p w:rsidR="00236941" w:rsidRDefault="00236941" w:rsidP="00236941">
      <w:bookmarkStart w:id="0" w:name="_GoBack"/>
      <w:bookmarkEnd w:id="0"/>
    </w:p>
    <w:sectPr w:rsidR="00236941" w:rsidSect="00236941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BB"/>
    <w:rsid w:val="001604BB"/>
    <w:rsid w:val="00236941"/>
    <w:rsid w:val="00237357"/>
    <w:rsid w:val="00455E94"/>
    <w:rsid w:val="004C0C1A"/>
    <w:rsid w:val="00520794"/>
    <w:rsid w:val="005E1A7F"/>
    <w:rsid w:val="007A361D"/>
    <w:rsid w:val="008409FA"/>
    <w:rsid w:val="00D60F26"/>
    <w:rsid w:val="00E4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</dc:creator>
  <cp:lastModifiedBy>ICH</cp:lastModifiedBy>
  <cp:revision>6</cp:revision>
  <dcterms:created xsi:type="dcterms:W3CDTF">2020-11-25T09:47:00Z</dcterms:created>
  <dcterms:modified xsi:type="dcterms:W3CDTF">2020-11-25T12:37:00Z</dcterms:modified>
</cp:coreProperties>
</file>